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897"/>
        <w:gridCol w:w="5617"/>
      </w:tblGrid>
      <w:tr w:rsidR="001B0227" w:rsidRPr="001B0227" w:rsidTr="001B0227">
        <w:tc>
          <w:tcPr>
            <w:tcW w:w="1897" w:type="dxa"/>
            <w:hideMark/>
          </w:tcPr>
          <w:p w:rsidR="001B0227" w:rsidRPr="001B0227" w:rsidRDefault="001B0227" w:rsidP="001B0227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227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>ОПУБЛИКОВАНО:</w:t>
            </w:r>
          </w:p>
        </w:tc>
        <w:tc>
          <w:tcPr>
            <w:tcW w:w="5617" w:type="dxa"/>
            <w:hideMark/>
          </w:tcPr>
          <w:p w:rsidR="001B0227" w:rsidRPr="001B0227" w:rsidRDefault="001B0227" w:rsidP="001B0227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227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>РОССИЙСКАЯ ГАЗЕТА, 20.03.2013, N 59, СТР. 20</w:t>
            </w:r>
          </w:p>
        </w:tc>
      </w:tr>
      <w:tr w:rsidR="001B0227" w:rsidRPr="001B0227" w:rsidTr="001B0227">
        <w:tc>
          <w:tcPr>
            <w:tcW w:w="7514" w:type="dxa"/>
            <w:gridSpan w:val="2"/>
            <w:hideMark/>
          </w:tcPr>
          <w:p w:rsidR="001B0227" w:rsidRPr="001B0227" w:rsidRDefault="001B0227" w:rsidP="001B0227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227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 xml:space="preserve">ЗАРЕГИСТРИРОВАНО В </w:t>
            </w:r>
            <w:proofErr w:type="gramStart"/>
            <w:r w:rsidRPr="001B0227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>МИНИСТЕРСТВЕ</w:t>
            </w:r>
            <w:proofErr w:type="gramEnd"/>
            <w:r w:rsidRPr="001B0227">
              <w:rPr>
                <w:rFonts w:ascii="Courier New" w:eastAsia="Times New Roman" w:hAnsi="Courier New" w:cs="Courier New"/>
                <w:color w:val="000000"/>
                <w:sz w:val="20"/>
                <w:szCs w:val="24"/>
                <w:lang w:eastAsia="ru-RU"/>
              </w:rPr>
              <w:t xml:space="preserve"> ЮСТИЦИИ РФ 12.03.2013 ПОД N 27617</w:t>
            </w:r>
          </w:p>
        </w:tc>
      </w:tr>
    </w:tbl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 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МИНИСТЕРСТВО ЗДРАВООХРАНЕНИЯ РОССИЙСКОЙ ФЕДЕРАЦИИ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 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ПРИКАЗ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 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21.12.2012 N 1342н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20"/>
          <w:lang w:eastAsia="ru-RU"/>
        </w:rPr>
        <w:t> 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20"/>
          <w:lang w:eastAsia="ru-RU"/>
        </w:rPr>
        <w:t>ОБ УТВЕРЖДЕНИИ ПОРЯДКА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20"/>
          <w:lang w:eastAsia="ru-RU"/>
        </w:rPr>
        <w:t>ВЫБОРА ГРАЖДАНИНОМ МЕДИЦИНСКОЙ ОРГАНИЗАЦИИ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20"/>
          <w:lang w:eastAsia="ru-RU"/>
        </w:rPr>
        <w:t>(ЗА ИСКЛЮЧЕНИЕМ СЛУЧАЕВ ОКАЗАНИЯ СКОРОЙ МЕДИЦИНСКОЙ ПОМОЩИ)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20"/>
          <w:lang w:eastAsia="ru-RU"/>
        </w:rPr>
        <w:t>ЗА ПРЕДЕЛАМИ ТЕРРИТОРИИ СУБЪЕКТА РОССИЙСКОЙ ФЕДЕРАЦИИ,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20"/>
          <w:lang w:eastAsia="ru-RU"/>
        </w:rPr>
        <w:t xml:space="preserve">В КОТОРОМ ПРОЖИВАЕТ ГРАЖДАНИН, ПРИ ОКАЗАНИИ ЕМУ </w:t>
      </w:r>
      <w:proofErr w:type="gramStart"/>
      <w:r w:rsidRPr="001B0227">
        <w:rPr>
          <w:rFonts w:ascii="Tahoma" w:eastAsia="Times New Roman" w:hAnsi="Tahoma" w:cs="Tahoma"/>
          <w:color w:val="000000"/>
          <w:sz w:val="18"/>
          <w:szCs w:val="20"/>
          <w:lang w:eastAsia="ru-RU"/>
        </w:rPr>
        <w:t>МЕДИЦИНСКОЙ</w:t>
      </w:r>
      <w:proofErr w:type="gramEnd"/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20"/>
          <w:lang w:eastAsia="ru-RU"/>
        </w:rPr>
        <w:t>ПОМОЩИ В РАМКАХ ПРОГРАММЫ ГОСУДАРСТВЕННЫХ ГАРАНТИЙ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20"/>
          <w:lang w:eastAsia="ru-RU"/>
        </w:rPr>
        <w:t>БЕСПЛАТНОГО ОКАЗАНИЯ МЕДИЦИНСКОЙ ПОМОЩИ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 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В </w:t>
      </w: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соответствии</w:t>
      </w:r>
      <w:proofErr w:type="gramEnd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с частью 6 статьи 21 </w:t>
      </w:r>
      <w:hyperlink r:id="rId4" w:history="1">
        <w:r w:rsidRPr="001B0227">
          <w:rPr>
            <w:rFonts w:ascii="Times New Roman" w:eastAsia="Times New Roman" w:hAnsi="Times New Roman" w:cs="Arial"/>
            <w:color w:val="A75E2E"/>
            <w:sz w:val="24"/>
            <w:u w:val="single"/>
            <w:lang w:eastAsia="ru-RU"/>
          </w:rPr>
          <w:t>Федерального закона от 21 ноября 2011 г. N 323-ФЗ</w:t>
        </w:r>
      </w:hyperlink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Утвердить Порядок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 согласно приложению.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Министр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В. Скворцова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Приложение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Par29"/>
      <w:bookmarkEnd w:id="0"/>
      <w:r w:rsidRPr="001B0227">
        <w:rPr>
          <w:rFonts w:ascii="Tahoma" w:eastAsia="Times New Roman" w:hAnsi="Tahoma" w:cs="Tahoma"/>
          <w:bCs/>
          <w:color w:val="000000"/>
          <w:sz w:val="18"/>
          <w:szCs w:val="20"/>
          <w:lang w:eastAsia="ru-RU"/>
        </w:rPr>
        <w:t>ПОРЯДОК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bCs/>
          <w:color w:val="000000"/>
          <w:sz w:val="18"/>
          <w:szCs w:val="20"/>
          <w:lang w:eastAsia="ru-RU"/>
        </w:rPr>
        <w:t>ВЫБОРА ГРАЖДАНИНОМ МЕДИЦИНСКОЙ ОРГАНИЗАЦИИ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bCs/>
          <w:color w:val="000000"/>
          <w:sz w:val="18"/>
          <w:szCs w:val="20"/>
          <w:lang w:eastAsia="ru-RU"/>
        </w:rPr>
        <w:t>(ЗА ИСКЛЮЧЕНИЕМ СЛУЧАЕВ ОКАЗАНИЯ СКОРОЙ МЕДИЦИНСКОЙ ПОМОЩИ)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bCs/>
          <w:color w:val="000000"/>
          <w:sz w:val="18"/>
          <w:szCs w:val="20"/>
          <w:lang w:eastAsia="ru-RU"/>
        </w:rPr>
        <w:t>ЗА ПРЕДЕЛАМИ ТЕРРИТОРИИ СУБЪЕКТА РОССИЙСКОЙ ФЕДЕРАЦИИ,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bCs/>
          <w:color w:val="000000"/>
          <w:sz w:val="18"/>
          <w:szCs w:val="20"/>
          <w:lang w:eastAsia="ru-RU"/>
        </w:rPr>
        <w:t xml:space="preserve">В КОТОРОМ ПРОЖИВАЕТ ГРАЖДАНИН, ПРИ ОКАЗАНИИ ЕМУ </w:t>
      </w:r>
      <w:proofErr w:type="gramStart"/>
      <w:r w:rsidRPr="001B0227">
        <w:rPr>
          <w:rFonts w:ascii="Tahoma" w:eastAsia="Times New Roman" w:hAnsi="Tahoma" w:cs="Tahoma"/>
          <w:bCs/>
          <w:color w:val="000000"/>
          <w:sz w:val="18"/>
          <w:szCs w:val="20"/>
          <w:lang w:eastAsia="ru-RU"/>
        </w:rPr>
        <w:t>МЕДИЦИНСКОЙ</w:t>
      </w:r>
      <w:proofErr w:type="gramEnd"/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bCs/>
          <w:color w:val="000000"/>
          <w:sz w:val="18"/>
          <w:szCs w:val="20"/>
          <w:lang w:eastAsia="ru-RU"/>
        </w:rPr>
        <w:t>ПОМОЩИ В РАМКАХ ПРОГРАММЫ ГОСУДАРСТВЕННЫХ ГАРАНТИЙ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bCs/>
          <w:color w:val="000000"/>
          <w:sz w:val="18"/>
          <w:szCs w:val="20"/>
          <w:lang w:eastAsia="ru-RU"/>
        </w:rPr>
        <w:t>БЕСПЛАТНОГО ОКАЗАНИЯ ГРАЖДАНАМ МЕДИЦИНСКОЙ ПОМОЩИ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 Настоящий Порядок регулирует отношения, связанные с выбором гражданином &lt;1&gt;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помощи.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&lt;1&gt; - Настоящий порядок также распространяется на иностранных граждан и лиц без гражданства, проживающих в Российской Федерации.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2. </w:t>
      </w: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Действие настоящего Порядка не распространяется на отношения по выбору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</w:t>
      </w:r>
      <w:proofErr w:type="gramEnd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свободы, ареста, лишения свободы либо административного ареста.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3. </w:t>
      </w: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Выбор или замена медицинской организации, оказывающей медицинскую помощь,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путем обращения в медицинскую организацию, оказывающую медицинскую помощь.</w:t>
      </w:r>
      <w:proofErr w:type="gramEnd"/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4. При выборе медицинской организации для оказания медицинской помощи за пределами территории субъекта Российской Федерации, в котором проживает гражданин, </w:t>
      </w: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гражданин лично или через своего представителя обращается в выбранную им медицинскую организацию (далее - медицинская организация, принявшая заявление) с письменным заявлением о выборе медицинской организации (далее - заявление), которое содержит следующие сведения: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1) наименование и фактический адрес медицинской организации;</w:t>
      </w:r>
      <w:proofErr w:type="gramEnd"/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2) фамилия и инициалы руководителя медицинской организации;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3) информация о гражданине: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фамилия, имя, отчество (при наличии);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пол;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дата рождения;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место рождения;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гражданство;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данные документов, предъявляемых согласно пункту 5 настоящего Порядка;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адрес для оказания медицинской помощи на дому при вызове медицинского работника;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место регистрации (по месту жительства или месту пребывания);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дата регистрации;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контактная информация;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4) информация о представителе гражданина (в том числе законном представителе):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фамилия, имя, отчество (при наличии);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отношение к гражданину;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данные документа, предъявляемого согласно пункту 5 настоящего Порядка;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контактная информация;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5) номер полиса обязательного медицинского страхования гражданина;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6) наименование страховой медицинской организации, выбранной гражданином;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8) фамилия, имя, отчество (при наличии) выбранного врача (вносится согласно пункту 6 настоящего Порядка);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9) подтверждение факта ознакомления с информацией, указанной в пункте 6 настоящего Порядка (вносится согласно пункту 6 настоящего Порядка).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67"/>
      <w:bookmarkEnd w:id="1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5. При подаче заявления предъявляются оригиналы или их заверенные копии следующих документов: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свидетельство о рождении;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документ, удостоверяющий личность законного представителя ребенка;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полис обязательного медицинского страхования ребенка;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страховой номер индивидуального лицевого счета застрахованного лица (далее - СНИЛС) (при наличии);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2) для граждан Российской Федерации в возрасте четырнадцати лет и старше: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полис обязательного медицинского страхования;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СНИЛС (при наличии);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3) для лиц, имеющих право на медицинскую помощь в соответствии с Федеральным законом "О беженцах" &lt;1&gt;: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&lt;1&gt; - </w:t>
      </w:r>
      <w:hyperlink r:id="rId5" w:history="1">
        <w:r w:rsidRPr="001B0227">
          <w:rPr>
            <w:rFonts w:ascii="Times New Roman" w:eastAsia="Times New Roman" w:hAnsi="Times New Roman" w:cs="Arial"/>
            <w:color w:val="A75E2E"/>
            <w:sz w:val="24"/>
            <w:u w:val="single"/>
            <w:lang w:eastAsia="ru-RU"/>
          </w:rPr>
          <w:t>Федеральный закон от 19 февраля 1993 г. N 4528-1</w:t>
        </w:r>
      </w:hyperlink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"О беженцах" (Ведомости Съезда народных депутатов и Верховного Совета Российской Федерации, 1993, N 12, ст. 425; Собрание законодательства Российской Федерации, 1997, N 26, ст. 2956; 1998, N 30, ст. 3613; 2000, N 33, ст. 3348; N 46, ст. 4537; 2003, N 27, ст. 2700;</w:t>
      </w:r>
      <w:proofErr w:type="gramEnd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2004, N 27, ст. 2711; N 35, ст. 3607; 2006, N 31, ст. 3420; 2007, N 1, ст. 29; 2008, N 30, ст. 3616; 2011, N 1, ст. 29; N 27, ст. 3880; 2012, N 10, ст. 1166).</w:t>
      </w:r>
      <w:proofErr w:type="gramEnd"/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предоставлении временного убежища на территории Российской Федерации &lt;1&gt;;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&lt;1&gt; - Приказ Федеральной миграционной службы </w:t>
      </w:r>
      <w:hyperlink r:id="rId6" w:history="1">
        <w:r w:rsidRPr="001B0227">
          <w:rPr>
            <w:rFonts w:ascii="Times New Roman" w:eastAsia="Times New Roman" w:hAnsi="Times New Roman" w:cs="Arial"/>
            <w:color w:val="A75E2E"/>
            <w:sz w:val="24"/>
            <w:u w:val="single"/>
            <w:lang w:eastAsia="ru-RU"/>
          </w:rPr>
          <w:t>от 5 декабря 2007 г. N 452</w:t>
        </w:r>
      </w:hyperlink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"Об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беженцах" (зарегистрирован Министерством юстиции Российской Федерации 21 февраля 2008 г., регистрационный номер N 11209).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 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полис обязательного медицинского страхования;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СНИЛС (при наличии);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4) для иностранных граждан, постоянно проживающих в Российской Федерации: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вид на жительство;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полис обязательного медицинского страхования;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СНИЛС (при наличии);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5) для лиц без гражданства, постоянно проживающих в Российской Федерации: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вид на жительство;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полис обязательного медицинского страхования;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СНИЛС (при наличии);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6) для иностранных граждан, временно проживающих в Российской Федерации: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полис обязательного медицинского страхования;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СНИЛС (при наличии);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7) для лиц без гражданства, временно проживающих в Российской Федерации: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полис обязательного медицинского страхования;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СНИЛС (при наличии);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8) для представителя гражданина, в том числе законного: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документ, удостоверяющий личность, и документ, подтверждающий полномочия представителя (в том числе доверенность);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9) в случае изменения места жительства - документ, подтверждающий факт изменения места жительства &lt;1&gt;.</w:t>
      </w:r>
    </w:p>
    <w:p w:rsidR="001B0227" w:rsidRPr="001B0227" w:rsidRDefault="001B0227" w:rsidP="001B0227">
      <w:pPr>
        <w:shd w:val="clear" w:color="auto" w:fill="FFFFFF"/>
        <w:spacing w:after="150" w:line="336" w:lineRule="atLeast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B022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____________________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&lt;1&gt; - В </w:t>
      </w: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случае</w:t>
      </w:r>
      <w:proofErr w:type="gramEnd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замены медицинской организации чаще одного раза в год.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111"/>
      <w:bookmarkEnd w:id="2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6. </w:t>
      </w: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При выборе медицинской организации, оказывающей первичную медико-санитарную помощь (за исключением случаев оказания скорой медицинской помощи), медицинская организация знакомит гражданина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дому, с территориальной</w:t>
      </w:r>
      <w:proofErr w:type="gramEnd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программой государственных гарантий бесплатного оказания гражданам медицинской помощи (далее - территориальная программа), в том числе территориальной программой обязательного медицинского страхования.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После ознакомления с вышеуказанной информацией гражданин подтверждает факт ознакомления посредством внесения записи в заявление и указания фамилии, имени и отчества (при наличии) выбранного врача.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113"/>
      <w:bookmarkEnd w:id="3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7. После получения заявления медицинская организация,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момент подачи заявления.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8. Медицинская организация, в которой гражданин находится на медицинском обслуживании на момент подачи заявления, в течение двух рабочих дней с момента получения письма, указанного в пункте 7 настоящего Порядка, направляет соответствующую информацию письмом посредством почтовой связи, электронной связи в медицинскую организацию, принявшую заявление.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9. </w:t>
      </w: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течение двух рабочих дней после подтверждения медицинской организацией, в которой гражданин находится на медицинском обслуживании на момент подачи заявления, информации, указанной в заявлении, уполномоченный представитель медицинской организации, принявшей заявление, информирует гражданина в письменной или устной форме (лично или посредством почтовой связи, телефонной связи, электронной связи) о принятии гражданина на медицинское обслуживание с учетом согласия врача и соблюдения сроков ожидания</w:t>
      </w:r>
      <w:proofErr w:type="gramEnd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116"/>
      <w:bookmarkEnd w:id="4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 xml:space="preserve">10. </w:t>
      </w: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подачи заявления, в страховую медицинскую организацию и территориальный фонд обязательного медицинского страхования по месту оказания медицинской помощи в соответствии с данными полиса обязательного медицинского страхования уведомление о принятии гражданина</w:t>
      </w:r>
      <w:proofErr w:type="gramEnd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на медицинское обслуживание.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11. После получения уведомления, указанного в пункте 10 настоящего Порядка, медицинская организация, в которой гражданин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заверенную медицинской организацией копию медицинской документации гражданина в медицинскую организацию, принявшую заявление.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12. </w:t>
      </w: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- направление), выданному лечащим врачом выбранной гражданином медицинской организации, принявшей заявление, которое содержит следующие сведения:</w:t>
      </w:r>
      <w:proofErr w:type="gramEnd"/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1) наименование медицинской организации (из числа участвующих в реализации территориальной программы), в которую направляется гражданин, которому должна быть оказана специализированная медицинская помощь;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2) дата и время, в которые необходимо обратиться за получением специализированной медицинской помощи с учетом соблюдения сроков ожидания медицинской помощи, установленных территориальной программой.</w:t>
      </w:r>
      <w:proofErr w:type="gramEnd"/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13.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1B0227" w:rsidRPr="001B0227" w:rsidRDefault="001B0227" w:rsidP="001B0227">
      <w:pPr>
        <w:widowControl w:val="0"/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14. В </w:t>
      </w:r>
      <w:proofErr w:type="gramStart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случае</w:t>
      </w:r>
      <w:proofErr w:type="gramEnd"/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</w:r>
    </w:p>
    <w:p w:rsidR="001B0227" w:rsidRPr="001B0227" w:rsidRDefault="001B0227" w:rsidP="001B0227">
      <w:pPr>
        <w:widowControl w:val="0"/>
        <w:shd w:val="clear" w:color="auto" w:fill="FFFFFF"/>
        <w:spacing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227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7F22E0" w:rsidRDefault="007F22E0"/>
    <w:sectPr w:rsidR="007F22E0" w:rsidSect="007F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227"/>
    <w:rsid w:val="001B0227"/>
    <w:rsid w:val="002077DC"/>
    <w:rsid w:val="00354EC8"/>
    <w:rsid w:val="00363988"/>
    <w:rsid w:val="00365548"/>
    <w:rsid w:val="004B11DB"/>
    <w:rsid w:val="00567049"/>
    <w:rsid w:val="005832C3"/>
    <w:rsid w:val="007F22E0"/>
    <w:rsid w:val="0081256D"/>
    <w:rsid w:val="009071FE"/>
    <w:rsid w:val="00A86ABB"/>
    <w:rsid w:val="00A976A8"/>
    <w:rsid w:val="00AA69B2"/>
    <w:rsid w:val="00AF1229"/>
    <w:rsid w:val="00BC2E0E"/>
    <w:rsid w:val="00C07273"/>
    <w:rsid w:val="00D24498"/>
    <w:rsid w:val="00D5045D"/>
    <w:rsid w:val="00DA424D"/>
    <w:rsid w:val="00DF4ED2"/>
    <w:rsid w:val="00E81AA7"/>
    <w:rsid w:val="00EB1941"/>
    <w:rsid w:val="00FA2D28"/>
    <w:rsid w:val="00FA64E3"/>
    <w:rsid w:val="00FB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227"/>
    <w:rPr>
      <w:color w:val="A75E2E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">
          <w:marLeft w:val="0"/>
          <w:marRight w:val="-24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3787">
              <w:marLeft w:val="0"/>
              <w:marRight w:val="24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1505">
                      <w:marLeft w:val="0"/>
                      <w:marRight w:val="0"/>
                      <w:marTop w:val="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3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2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ll/extended/index.php?do4=document&amp;id4=8526c9e6-3ac5-47d7-a93b-8be082b8912e" TargetMode="External"/><Relationship Id="rId5" Type="http://schemas.openxmlformats.org/officeDocument/2006/relationships/hyperlink" Target="http://zakon.scli.ru/ru/legal_texts/all/extended/index.php?do4=document&amp;id4=7f470999-8383-432a-bcac-88bbde22f978" TargetMode="External"/><Relationship Id="rId4" Type="http://schemas.openxmlformats.org/officeDocument/2006/relationships/hyperlink" Target="http://zakon.scli.ru/ru/legal_texts/all/extended/index.php?do4=document&amp;id4=ca3efe78-219a-4175-8932-a0916d774a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2084</Words>
  <Characters>11884</Characters>
  <Application>Microsoft Office Word</Application>
  <DocSecurity>0</DocSecurity>
  <Lines>99</Lines>
  <Paragraphs>27</Paragraphs>
  <ScaleCrop>false</ScaleCrop>
  <Company>nowhere</Company>
  <LinksUpToDate>false</LinksUpToDate>
  <CharactersWithSpaces>13941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NSolyanik</dc:creator>
  <cp:keywords/>
  <dc:description/>
  <cp:lastModifiedBy>NSolyanik</cp:lastModifiedBy>
  <cp:revision>1</cp:revision>
  <dcterms:created xsi:type="dcterms:W3CDTF">2016-06-02T14:40:00Z</dcterms:created>
  <dcterms:modified xsi:type="dcterms:W3CDTF">2016-06-02T14:43:00Z</dcterms:modified>
</cp:coreProperties>
</file>